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CB3" w:rsidRPr="007F2C4A" w:rsidRDefault="004E6B6C">
      <w:pPr>
        <w:rPr>
          <w:rFonts w:ascii="Georgia" w:hAnsi="Georgia"/>
          <w:sz w:val="32"/>
          <w:szCs w:val="32"/>
          <w:lang w:val="en-US"/>
        </w:rPr>
      </w:pPr>
      <w:r w:rsidRPr="007F2C4A">
        <w:rPr>
          <w:rFonts w:ascii="Georgia" w:hAnsi="Georgia"/>
          <w:sz w:val="32"/>
          <w:szCs w:val="32"/>
          <w:lang w:val="en-US"/>
        </w:rPr>
        <w:t>Product life cycle task 25.10.2018</w:t>
      </w:r>
    </w:p>
    <w:p w:rsidR="007F2C4A" w:rsidRPr="007F2C4A" w:rsidRDefault="004E6B6C">
      <w:pPr>
        <w:rPr>
          <w:rFonts w:ascii="Georgia" w:hAnsi="Georgia"/>
          <w:lang w:val="en-US"/>
        </w:rPr>
      </w:pPr>
      <w:r w:rsidRPr="007F2C4A">
        <w:rPr>
          <w:rFonts w:ascii="Georgia" w:hAnsi="Georgia"/>
          <w:lang w:val="en-US"/>
        </w:rPr>
        <w:t xml:space="preserve">Teams will make product life cycle description of </w:t>
      </w:r>
      <w:r w:rsidRPr="007F2C4A">
        <w:rPr>
          <w:rFonts w:ascii="Georgia" w:hAnsi="Georgia"/>
          <w:b/>
          <w:lang w:val="en-US"/>
        </w:rPr>
        <w:t>their own original product</w:t>
      </w:r>
      <w:r w:rsidRPr="007F2C4A">
        <w:rPr>
          <w:rFonts w:ascii="Georgia" w:hAnsi="Georgia"/>
          <w:lang w:val="en-US"/>
        </w:rPr>
        <w:t xml:space="preserve">. </w:t>
      </w:r>
      <w:r w:rsidR="007F2C4A" w:rsidRPr="007F2C4A">
        <w:rPr>
          <w:rFonts w:ascii="Georgia" w:hAnsi="Georgia"/>
          <w:lang w:val="en-US"/>
        </w:rPr>
        <w:t xml:space="preserve">The description will contain a </w:t>
      </w:r>
      <w:r w:rsidR="007F2C4A" w:rsidRPr="007F2C4A">
        <w:rPr>
          <w:rFonts w:ascii="Georgia" w:hAnsi="Georgia"/>
          <w:b/>
          <w:lang w:val="en-US"/>
        </w:rPr>
        <w:t>visualization of the product life cycle</w:t>
      </w:r>
      <w:r w:rsidR="007F2C4A" w:rsidRPr="007F2C4A">
        <w:rPr>
          <w:rFonts w:ascii="Georgia" w:hAnsi="Georgia"/>
          <w:lang w:val="en-US"/>
        </w:rPr>
        <w:t xml:space="preserve"> and </w:t>
      </w:r>
      <w:r w:rsidR="007F2C4A" w:rsidRPr="007F2C4A">
        <w:rPr>
          <w:rFonts w:ascii="Georgia" w:hAnsi="Georgia"/>
          <w:b/>
          <w:lang w:val="en-US"/>
        </w:rPr>
        <w:t>explanation of the product life cycle stages</w:t>
      </w:r>
      <w:r w:rsidR="007F2C4A" w:rsidRPr="007F2C4A">
        <w:rPr>
          <w:rFonts w:ascii="Georgia" w:hAnsi="Georgia"/>
          <w:lang w:val="en-US"/>
        </w:rPr>
        <w:t xml:space="preserve">. </w:t>
      </w:r>
      <w:r w:rsidR="007F2C4A">
        <w:rPr>
          <w:rFonts w:ascii="Georgia" w:hAnsi="Georgia"/>
          <w:lang w:val="en-US"/>
        </w:rPr>
        <w:t xml:space="preserve">The report should reveal the major environmental and health impacts during the product life cycle.  </w:t>
      </w:r>
    </w:p>
    <w:p w:rsidR="007F2C4A" w:rsidRPr="007F2C4A" w:rsidRDefault="007F2C4A" w:rsidP="007F2C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3A3A3A"/>
          <w:sz w:val="21"/>
          <w:szCs w:val="21"/>
          <w:lang w:val="en" w:eastAsia="fi-FI"/>
        </w:rPr>
      </w:pPr>
      <w:r w:rsidRPr="007F2C4A">
        <w:rPr>
          <w:rFonts w:ascii="Georgia" w:eastAsia="Times New Roman" w:hAnsi="Georgia" w:cs="Arial"/>
          <w:color w:val="3A3A3A"/>
          <w:sz w:val="21"/>
          <w:szCs w:val="21"/>
          <w:lang w:val="en" w:eastAsia="fi-FI"/>
        </w:rPr>
        <w:t xml:space="preserve">Visualization of the </w:t>
      </w:r>
      <w:hyperlink r:id="rId5" w:tooltip="Product Life Cycle" w:history="1">
        <w:r w:rsidRPr="00A84AFE">
          <w:rPr>
            <w:rFonts w:ascii="Georgia" w:eastAsia="Times New Roman" w:hAnsi="Georgia" w:cs="Arial"/>
            <w:sz w:val="21"/>
            <w:szCs w:val="21"/>
            <w:lang w:val="en" w:eastAsia="fi-FI"/>
          </w:rPr>
          <w:t>product life cycle</w:t>
        </w:r>
      </w:hyperlink>
      <w:r w:rsidR="000D3676">
        <w:rPr>
          <w:rFonts w:ascii="Georgia" w:eastAsia="Times New Roman" w:hAnsi="Georgia" w:cs="Arial"/>
          <w:sz w:val="21"/>
          <w:szCs w:val="21"/>
          <w:lang w:val="en" w:eastAsia="fi-FI"/>
        </w:rPr>
        <w:t xml:space="preserve"> (presented 8.11. session)</w:t>
      </w:r>
    </w:p>
    <w:p w:rsidR="007F2C4A" w:rsidRPr="007F2C4A" w:rsidRDefault="007F2C4A" w:rsidP="007F2C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3A3A3A"/>
          <w:sz w:val="21"/>
          <w:szCs w:val="21"/>
          <w:lang w:val="en" w:eastAsia="fi-FI"/>
        </w:rPr>
      </w:pPr>
      <w:r w:rsidRPr="007F2C4A">
        <w:rPr>
          <w:rFonts w:ascii="Georgia" w:eastAsia="Times New Roman" w:hAnsi="Georgia" w:cs="Arial"/>
          <w:color w:val="3A3A3A"/>
          <w:sz w:val="21"/>
          <w:szCs w:val="21"/>
          <w:lang w:val="en" w:eastAsia="fi-FI"/>
        </w:rPr>
        <w:t>Table of the environment and health impacts during the life cycle</w:t>
      </w:r>
      <w:r w:rsidR="00A84AFE">
        <w:rPr>
          <w:rFonts w:ascii="Georgia" w:eastAsia="Times New Roman" w:hAnsi="Georgia" w:cs="Arial"/>
          <w:color w:val="3A3A3A"/>
          <w:sz w:val="21"/>
          <w:szCs w:val="21"/>
          <w:lang w:val="en" w:eastAsia="fi-FI"/>
        </w:rPr>
        <w:t xml:space="preserve"> (example below)</w:t>
      </w:r>
    </w:p>
    <w:p w:rsidR="007F2C4A" w:rsidRPr="007F2C4A" w:rsidRDefault="00A84AFE" w:rsidP="007F2C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3A3A3A"/>
          <w:sz w:val="21"/>
          <w:szCs w:val="21"/>
          <w:lang w:val="en" w:eastAsia="fi-FI"/>
        </w:rPr>
      </w:pPr>
      <w:r>
        <w:rPr>
          <w:rFonts w:ascii="Georgia" w:eastAsia="Times New Roman" w:hAnsi="Georgia" w:cs="Arial"/>
          <w:color w:val="3A3A3A"/>
          <w:sz w:val="21"/>
          <w:szCs w:val="21"/>
          <w:lang w:val="en" w:eastAsia="fi-FI"/>
        </w:rPr>
        <w:t>Date sources &amp; e</w:t>
      </w:r>
      <w:r w:rsidR="007F2C4A" w:rsidRPr="007F2C4A">
        <w:rPr>
          <w:rFonts w:ascii="Georgia" w:eastAsia="Times New Roman" w:hAnsi="Georgia" w:cs="Arial"/>
          <w:color w:val="3A3A3A"/>
          <w:sz w:val="21"/>
          <w:szCs w:val="21"/>
          <w:lang w:val="en" w:eastAsia="fi-FI"/>
        </w:rPr>
        <w:t>valuation of the reliability of the data, comments on missing / uncertain data, basis for own evaluations</w:t>
      </w:r>
      <w:r w:rsidR="000D3676">
        <w:rPr>
          <w:rFonts w:ascii="Georgia" w:eastAsia="Times New Roman" w:hAnsi="Georgia" w:cs="Arial"/>
          <w:color w:val="3A3A3A"/>
          <w:sz w:val="21"/>
          <w:szCs w:val="21"/>
          <w:lang w:val="en" w:eastAsia="fi-FI"/>
        </w:rPr>
        <w:t xml:space="preserve"> </w:t>
      </w:r>
    </w:p>
    <w:p w:rsidR="007F2C4A" w:rsidRPr="007F2C4A" w:rsidRDefault="007F2C4A" w:rsidP="007F2C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3A3A3A"/>
          <w:sz w:val="21"/>
          <w:szCs w:val="21"/>
          <w:lang w:val="en" w:eastAsia="fi-FI"/>
        </w:rPr>
      </w:pPr>
      <w:r w:rsidRPr="007F2C4A">
        <w:rPr>
          <w:rFonts w:ascii="Georgia" w:eastAsia="Times New Roman" w:hAnsi="Georgia" w:cs="Arial"/>
          <w:color w:val="3A3A3A"/>
          <w:sz w:val="21"/>
          <w:szCs w:val="21"/>
          <w:lang w:val="en" w:eastAsia="fi-FI"/>
        </w:rPr>
        <w:t xml:space="preserve">Clearly stated </w:t>
      </w:r>
      <w:r w:rsidR="00A84AFE">
        <w:rPr>
          <w:rFonts w:ascii="Georgia" w:eastAsia="Times New Roman" w:hAnsi="Georgia" w:cs="Arial"/>
          <w:color w:val="3A3A3A"/>
          <w:sz w:val="21"/>
          <w:szCs w:val="21"/>
          <w:lang w:val="en" w:eastAsia="fi-FI"/>
        </w:rPr>
        <w:t>conclusions on the major impacts during the product life cycle.</w:t>
      </w:r>
      <w:r w:rsidR="006C5856">
        <w:rPr>
          <w:rFonts w:ascii="Georgia" w:eastAsia="Times New Roman" w:hAnsi="Georgia" w:cs="Arial"/>
          <w:color w:val="3A3A3A"/>
          <w:sz w:val="21"/>
          <w:szCs w:val="21"/>
          <w:lang w:val="en" w:eastAsia="fi-FI"/>
        </w:rPr>
        <w:t xml:space="preserve"> This will indicate likely target of improvement(s) (if found feasible / possible)</w:t>
      </w:r>
      <w:bookmarkStart w:id="0" w:name="_GoBack"/>
      <w:bookmarkEnd w:id="0"/>
    </w:p>
    <w:p w:rsidR="004E6B6C" w:rsidRPr="007F2C4A" w:rsidRDefault="004E6B6C">
      <w:pPr>
        <w:rPr>
          <w:rFonts w:ascii="Georgia" w:hAnsi="Georgia"/>
          <w:lang w:val="en-US"/>
        </w:rPr>
      </w:pPr>
      <w:r w:rsidRPr="007F2C4A">
        <w:rPr>
          <w:rFonts w:ascii="Georgia" w:hAnsi="Georgia"/>
          <w:lang w:val="en-US"/>
        </w:rPr>
        <w:t xml:space="preserve">Product </w:t>
      </w:r>
      <w:r w:rsidRPr="007F2C4A">
        <w:rPr>
          <w:rFonts w:ascii="Georgia" w:hAnsi="Georgia"/>
          <w:b/>
          <w:lang w:val="en-US"/>
        </w:rPr>
        <w:t>life cycle impacts</w:t>
      </w:r>
      <w:r w:rsidRPr="007F2C4A">
        <w:rPr>
          <w:rFonts w:ascii="Georgia" w:hAnsi="Georgia"/>
          <w:lang w:val="en-US"/>
        </w:rPr>
        <w:t xml:space="preserve"> </w:t>
      </w:r>
      <w:proofErr w:type="gramStart"/>
      <w:r w:rsidRPr="007F2C4A">
        <w:rPr>
          <w:rFonts w:ascii="Georgia" w:hAnsi="Georgia"/>
          <w:lang w:val="en-US"/>
        </w:rPr>
        <w:t>are summarized</w:t>
      </w:r>
      <w:proofErr w:type="gramEnd"/>
      <w:r w:rsidRPr="007F2C4A">
        <w:rPr>
          <w:rFonts w:ascii="Georgia" w:hAnsi="Georgia"/>
          <w:lang w:val="en-US"/>
        </w:rPr>
        <w:t xml:space="preserve"> </w:t>
      </w:r>
      <w:r w:rsidRPr="007F2C4A">
        <w:rPr>
          <w:rFonts w:ascii="Georgia" w:hAnsi="Georgia"/>
          <w:b/>
          <w:lang w:val="en-US"/>
        </w:rPr>
        <w:t>in a table</w:t>
      </w:r>
      <w:r w:rsidRPr="007F2C4A">
        <w:rPr>
          <w:rFonts w:ascii="Georgia" w:hAnsi="Georgia"/>
          <w:lang w:val="en-US"/>
        </w:rPr>
        <w:t>, which lists inputs (what is needed in the stage) and outputs (products, by products, waste, emissions) of each stage.</w:t>
      </w:r>
      <w:r w:rsidR="007F2C4A" w:rsidRPr="007F2C4A">
        <w:rPr>
          <w:rFonts w:ascii="Georgia" w:hAnsi="Georgia"/>
          <w:lang w:val="en-US"/>
        </w:rPr>
        <w:t xml:space="preserve"> </w:t>
      </w:r>
    </w:p>
    <w:p w:rsidR="004E6B6C" w:rsidRPr="007F2C4A" w:rsidRDefault="00BD0A0F">
      <w:pPr>
        <w:rPr>
          <w:rFonts w:ascii="Georgia" w:hAnsi="Georgia"/>
          <w:lang w:val="en-US"/>
        </w:rPr>
      </w:pPr>
      <w:r w:rsidRPr="00BD0A0F">
        <w:rPr>
          <w:noProof/>
          <w:lang w:eastAsia="fi-FI"/>
        </w:rPr>
        <w:drawing>
          <wp:inline distT="0" distB="0" distL="0" distR="0" wp14:anchorId="5498DFEE" wp14:editId="7DC911D5">
            <wp:extent cx="5731510" cy="300545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B6C" w:rsidRPr="007F2C4A" w:rsidRDefault="004E6B6C">
      <w:pPr>
        <w:rPr>
          <w:rFonts w:ascii="Georgia" w:hAnsi="Georgia"/>
          <w:lang w:val="en-US"/>
        </w:rPr>
      </w:pPr>
    </w:p>
    <w:p w:rsidR="004E6B6C" w:rsidRDefault="00BD0A0F">
      <w:pPr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R</w:t>
      </w:r>
      <w:r w:rsidR="004E6B6C" w:rsidRPr="007F2C4A">
        <w:rPr>
          <w:rFonts w:ascii="Georgia" w:hAnsi="Georgia"/>
          <w:lang w:val="en-US"/>
        </w:rPr>
        <w:t xml:space="preserve">eport (visualization &amp; description) </w:t>
      </w:r>
      <w:proofErr w:type="gramStart"/>
      <w:r w:rsidR="004E6B6C" w:rsidRPr="007F2C4A">
        <w:rPr>
          <w:rFonts w:ascii="Georgia" w:hAnsi="Georgia"/>
          <w:lang w:val="en-US"/>
        </w:rPr>
        <w:t>will be submitted</w:t>
      </w:r>
      <w:proofErr w:type="gramEnd"/>
      <w:r w:rsidR="004E6B6C" w:rsidRPr="007F2C4A">
        <w:rPr>
          <w:rFonts w:ascii="Georgia" w:hAnsi="Georgia"/>
          <w:lang w:val="en-US"/>
        </w:rPr>
        <w:t xml:space="preserve"> in Aalto Open Learning Group Forums and assignments in “Product life cycle-report”-section</w:t>
      </w:r>
      <w:r w:rsidR="007F2C4A" w:rsidRPr="007F2C4A">
        <w:rPr>
          <w:rFonts w:ascii="Georgia" w:hAnsi="Georgia"/>
          <w:lang w:val="en-US"/>
        </w:rPr>
        <w:t>.</w:t>
      </w:r>
      <w:r w:rsidR="00A84AFE">
        <w:rPr>
          <w:rFonts w:ascii="Georgia" w:hAnsi="Georgia"/>
          <w:lang w:val="en-US"/>
        </w:rPr>
        <w:t xml:space="preserve"> Deadline is </w:t>
      </w:r>
      <w:r>
        <w:rPr>
          <w:rFonts w:ascii="Georgia" w:hAnsi="Georgia"/>
          <w:lang w:val="en-US"/>
        </w:rPr>
        <w:t xml:space="preserve">8.11. </w:t>
      </w:r>
      <w:proofErr w:type="gramStart"/>
      <w:r>
        <w:rPr>
          <w:rFonts w:ascii="Georgia" w:hAnsi="Georgia"/>
          <w:lang w:val="en-US"/>
        </w:rPr>
        <w:t>at</w:t>
      </w:r>
      <w:proofErr w:type="gramEnd"/>
      <w:r>
        <w:rPr>
          <w:rFonts w:ascii="Georgia" w:hAnsi="Georgia"/>
          <w:lang w:val="en-US"/>
        </w:rPr>
        <w:t xml:space="preserve"> 12:00.</w:t>
      </w:r>
    </w:p>
    <w:p w:rsidR="00BD0A0F" w:rsidRDefault="00BD0A0F">
      <w:pPr>
        <w:rPr>
          <w:rFonts w:ascii="Georgia" w:hAnsi="Georgia"/>
          <w:lang w:val="en-US"/>
        </w:rPr>
      </w:pPr>
    </w:p>
    <w:p w:rsidR="00A84AFE" w:rsidRPr="007F2C4A" w:rsidRDefault="00BD0A0F">
      <w:pPr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softHyphen/>
      </w:r>
    </w:p>
    <w:sectPr w:rsidR="00A84AFE" w:rsidRPr="007F2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55FEF"/>
    <w:multiLevelType w:val="multilevel"/>
    <w:tmpl w:val="2004A9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6C"/>
    <w:rsid w:val="000100C6"/>
    <w:rsid w:val="0009302E"/>
    <w:rsid w:val="000D3676"/>
    <w:rsid w:val="001822D9"/>
    <w:rsid w:val="002150C0"/>
    <w:rsid w:val="002B068C"/>
    <w:rsid w:val="002E6CB3"/>
    <w:rsid w:val="002F1478"/>
    <w:rsid w:val="00452664"/>
    <w:rsid w:val="00453CEE"/>
    <w:rsid w:val="004E6B6C"/>
    <w:rsid w:val="0057120D"/>
    <w:rsid w:val="00655401"/>
    <w:rsid w:val="006C5856"/>
    <w:rsid w:val="006D5356"/>
    <w:rsid w:val="00760DE6"/>
    <w:rsid w:val="007F2C4A"/>
    <w:rsid w:val="008025A4"/>
    <w:rsid w:val="00987283"/>
    <w:rsid w:val="009E1822"/>
    <w:rsid w:val="00A43573"/>
    <w:rsid w:val="00A63B2C"/>
    <w:rsid w:val="00A73217"/>
    <w:rsid w:val="00A77974"/>
    <w:rsid w:val="00A84AFE"/>
    <w:rsid w:val="00AB1918"/>
    <w:rsid w:val="00BC1ECB"/>
    <w:rsid w:val="00BD0A0F"/>
    <w:rsid w:val="00D55508"/>
    <w:rsid w:val="00E4742E"/>
    <w:rsid w:val="00EA0CE8"/>
    <w:rsid w:val="00EF2554"/>
    <w:rsid w:val="00FD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5C31"/>
  <w15:chartTrackingRefBased/>
  <w15:docId w15:val="{5BB0D2EB-FD52-4605-BD82-63FE5C01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2C4A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5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5240">
              <w:marLeft w:val="0"/>
              <w:marRight w:val="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6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5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83744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284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21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47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399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279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250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48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036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0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15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1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6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46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5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40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2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1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6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6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2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3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83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1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39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94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59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1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4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50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penlearning.aalto.fi/mod/chat/view.php?id=47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133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Aalto University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Kähkönen Elina</dc:creator>
  <cp:keywords/>
  <dc:description/>
  <cp:lastModifiedBy>Kähkönen Elina</cp:lastModifiedBy>
  <cp:revision>4</cp:revision>
  <dcterms:created xsi:type="dcterms:W3CDTF">2018-10-22T13:26:00Z</dcterms:created>
  <dcterms:modified xsi:type="dcterms:W3CDTF">2018-10-25T10:41:00Z</dcterms:modified>
</cp:coreProperties>
</file>